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542" w:rsidRDefault="00F26542" w:rsidP="00F26542">
      <w:pPr>
        <w:jc w:val="center"/>
        <w:rPr>
          <w:b/>
        </w:rPr>
      </w:pPr>
      <w:r>
        <w:rPr>
          <w:b/>
        </w:rPr>
        <w:t xml:space="preserve">ООО Окна </w:t>
      </w:r>
      <w:proofErr w:type="spellStart"/>
      <w:r>
        <w:rPr>
          <w:b/>
        </w:rPr>
        <w:t>Нск</w:t>
      </w:r>
      <w:proofErr w:type="spellEnd"/>
      <w:r>
        <w:rPr>
          <w:b/>
        </w:rPr>
        <w:t xml:space="preserve"> г Новосибирск </w:t>
      </w:r>
    </w:p>
    <w:p w:rsidR="00F26542" w:rsidRDefault="00F26542" w:rsidP="00F26542">
      <w:pPr>
        <w:jc w:val="center"/>
        <w:rPr>
          <w:b/>
        </w:rPr>
      </w:pPr>
      <w:proofErr w:type="spellStart"/>
      <w:proofErr w:type="gramStart"/>
      <w:r>
        <w:rPr>
          <w:b/>
        </w:rPr>
        <w:t>Ул</w:t>
      </w:r>
      <w:proofErr w:type="spellEnd"/>
      <w:proofErr w:type="gramEnd"/>
      <w:r>
        <w:rPr>
          <w:b/>
        </w:rPr>
        <w:t xml:space="preserve"> Объединения 59 </w:t>
      </w:r>
    </w:p>
    <w:p w:rsidR="00F26542" w:rsidRDefault="00F26542" w:rsidP="00F26542">
      <w:pPr>
        <w:jc w:val="center"/>
        <w:rPr>
          <w:b/>
        </w:rPr>
      </w:pPr>
      <w:r>
        <w:rPr>
          <w:b/>
        </w:rPr>
        <w:t>Тел 8961-229-79-45</w:t>
      </w:r>
    </w:p>
    <w:p w:rsidR="00F26542" w:rsidRDefault="00F26542" w:rsidP="00F26542">
      <w:pPr>
        <w:jc w:val="center"/>
        <w:rPr>
          <w:b/>
        </w:rPr>
      </w:pPr>
      <w:r>
        <w:rPr>
          <w:b/>
        </w:rPr>
        <w:t>Тел 8903-902-00-42</w:t>
      </w:r>
    </w:p>
    <w:p w:rsidR="00F26542" w:rsidRPr="009548E0" w:rsidRDefault="00F26542" w:rsidP="00F26542">
      <w:pPr>
        <w:jc w:val="center"/>
        <w:rPr>
          <w:b/>
          <w:lang w:val="en-US"/>
        </w:rPr>
      </w:pPr>
      <w:proofErr w:type="spellStart"/>
      <w:r>
        <w:rPr>
          <w:b/>
        </w:rPr>
        <w:t>Емал</w:t>
      </w:r>
      <w:proofErr w:type="spellEnd"/>
      <w:r>
        <w:rPr>
          <w:b/>
        </w:rPr>
        <w:t xml:space="preserve"> </w:t>
      </w:r>
      <w:r w:rsidR="009548E0">
        <w:rPr>
          <w:b/>
          <w:lang w:val="en-US"/>
        </w:rPr>
        <w:t>s903902@</w:t>
      </w:r>
      <w:hyperlink r:id="rId4" w:history="1">
        <w:proofErr w:type="spellStart"/>
        <w:r w:rsidR="009548E0">
          <w:rPr>
            <w:rStyle w:val="a3"/>
            <w:b/>
            <w:bCs/>
          </w:rPr>
          <w:t>yandex</w:t>
        </w:r>
        <w:r w:rsidR="009548E0">
          <w:rPr>
            <w:rStyle w:val="a3"/>
          </w:rPr>
          <w:t>.ru</w:t>
        </w:r>
        <w:proofErr w:type="spellEnd"/>
      </w:hyperlink>
    </w:p>
    <w:p w:rsidR="00F26542" w:rsidRDefault="00F26542" w:rsidP="00F26542">
      <w:pPr>
        <w:jc w:val="center"/>
        <w:rPr>
          <w:b/>
        </w:rPr>
      </w:pPr>
      <w:r>
        <w:rPr>
          <w:b/>
        </w:rPr>
        <w:t xml:space="preserve">Вадим Анатольевич </w:t>
      </w:r>
    </w:p>
    <w:p w:rsidR="00A65AC1" w:rsidRPr="00F26542" w:rsidRDefault="00F2654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856865" cy="4809490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480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AC1" w:rsidRDefault="008F41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Одноголовая </w:t>
      </w:r>
      <w:proofErr w:type="spellStart"/>
      <w:r>
        <w:rPr>
          <w:b/>
          <w:sz w:val="32"/>
          <w:szCs w:val="32"/>
        </w:rPr>
        <w:t>ПВХ-сварочная</w:t>
      </w:r>
      <w:proofErr w:type="spellEnd"/>
      <w:r>
        <w:rPr>
          <w:b/>
          <w:sz w:val="32"/>
          <w:szCs w:val="32"/>
        </w:rPr>
        <w:t xml:space="preserve"> машина  510</w:t>
      </w:r>
    </w:p>
    <w:p w:rsidR="00A65AC1" w:rsidRDefault="008F419C">
      <w:r>
        <w:t xml:space="preserve">                      </w:t>
      </w:r>
    </w:p>
    <w:p w:rsidR="00A65AC1" w:rsidRDefault="008F419C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Предназначена</w:t>
      </w:r>
      <w:proofErr w:type="gramEnd"/>
      <w:r>
        <w:rPr>
          <w:b/>
        </w:rPr>
        <w:t xml:space="preserve"> для сварки  углов  ПВХ профилей.</w:t>
      </w:r>
    </w:p>
    <w:p w:rsidR="00A65AC1" w:rsidRDefault="008F419C">
      <w:pPr>
        <w:jc w:val="both"/>
        <w:rPr>
          <w:b/>
        </w:rPr>
      </w:pPr>
      <w:r>
        <w:rPr>
          <w:b/>
        </w:rPr>
        <w:t>*Позволяет регулировать давление прижима и сжатия.</w:t>
      </w:r>
    </w:p>
    <w:p w:rsidR="00A65AC1" w:rsidRDefault="008F419C">
      <w:pPr>
        <w:rPr>
          <w:b/>
        </w:rPr>
      </w:pPr>
      <w:r>
        <w:rPr>
          <w:b/>
        </w:rPr>
        <w:t xml:space="preserve">*Свариваемые </w:t>
      </w:r>
      <w:proofErr w:type="gramStart"/>
      <w:r>
        <w:rPr>
          <w:b/>
        </w:rPr>
        <w:t>углы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фиксированные</w:t>
      </w:r>
      <w:r>
        <w:rPr>
          <w:b/>
        </w:rPr>
        <w:t xml:space="preserve"> 60, 90 и 180 градусов.</w:t>
      </w:r>
    </w:p>
    <w:p w:rsidR="00A65AC1" w:rsidRDefault="008F419C">
      <w:pPr>
        <w:rPr>
          <w:b/>
        </w:rPr>
      </w:pPr>
      <w:r>
        <w:rPr>
          <w:b/>
        </w:rPr>
        <w:t>*Температура  плавления от 40 до 260 градусов.</w:t>
      </w:r>
    </w:p>
    <w:p w:rsidR="00A65AC1" w:rsidRDefault="008F419C">
      <w:pPr>
        <w:rPr>
          <w:b/>
        </w:rPr>
      </w:pPr>
      <w:r>
        <w:rPr>
          <w:b/>
        </w:rPr>
        <w:t>*Нерегулируемый шов- 2 мм.</w:t>
      </w:r>
    </w:p>
    <w:p w:rsidR="00A65AC1" w:rsidRDefault="008F419C">
      <w:pPr>
        <w:rPr>
          <w:b/>
        </w:rPr>
      </w:pPr>
      <w:r>
        <w:rPr>
          <w:b/>
        </w:rPr>
        <w:t>*Максимальная высота профиля-140мм.</w:t>
      </w:r>
    </w:p>
    <w:p w:rsidR="00A65AC1" w:rsidRDefault="008F419C">
      <w:pPr>
        <w:rPr>
          <w:b/>
        </w:rPr>
      </w:pPr>
      <w:r>
        <w:rPr>
          <w:b/>
        </w:rPr>
        <w:t>*Максимальная ширина профиля-150мм.</w:t>
      </w:r>
    </w:p>
    <w:p w:rsidR="00A65AC1" w:rsidRDefault="008F419C">
      <w:pPr>
        <w:rPr>
          <w:b/>
        </w:rPr>
      </w:pPr>
      <w:r>
        <w:rPr>
          <w:b/>
        </w:rPr>
        <w:t xml:space="preserve">*После прижима профилей – процесс сварки автоматический. </w:t>
      </w:r>
    </w:p>
    <w:p w:rsidR="00A65AC1" w:rsidRDefault="008F419C">
      <w:pPr>
        <w:jc w:val="both"/>
        <w:rPr>
          <w:b/>
        </w:rPr>
      </w:pPr>
      <w:r>
        <w:rPr>
          <w:b/>
        </w:rPr>
        <w:t>*Удобное управление  через педаль.</w:t>
      </w:r>
    </w:p>
    <w:p w:rsidR="00A65AC1" w:rsidRDefault="008F419C">
      <w:pPr>
        <w:jc w:val="both"/>
        <w:rPr>
          <w:b/>
        </w:rPr>
      </w:pPr>
      <w:r>
        <w:rPr>
          <w:b/>
        </w:rPr>
        <w:t xml:space="preserve">*Полностью электронный контроль температуры и времени плавления. </w:t>
      </w:r>
    </w:p>
    <w:p w:rsidR="00A65AC1" w:rsidRDefault="008F419C">
      <w:pPr>
        <w:jc w:val="both"/>
        <w:rPr>
          <w:b/>
        </w:rPr>
      </w:pPr>
      <w:r>
        <w:rPr>
          <w:b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b/>
        </w:rPr>
        <w:t xml:space="preserve">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4428"/>
        <w:gridCol w:w="2370"/>
      </w:tblGrid>
      <w:tr w:rsidR="00A65AC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5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65AC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Напряжение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220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</w:tr>
      <w:tr w:rsidR="00A65AC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Частота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50 Гц</w:t>
            </w:r>
          </w:p>
        </w:tc>
      </w:tr>
      <w:tr w:rsidR="00A65AC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1,5 КВт</w:t>
            </w:r>
          </w:p>
        </w:tc>
      </w:tr>
      <w:tr w:rsidR="00A65AC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Давление воздуха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6 бар</w:t>
            </w:r>
          </w:p>
        </w:tc>
      </w:tr>
      <w:tr w:rsidR="00A65AC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Потребление воздуха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7 л/мин</w:t>
            </w:r>
          </w:p>
        </w:tc>
      </w:tr>
      <w:tr w:rsidR="00A65AC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Размеры: Длина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Ширина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Высота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50х65х140 см</w:t>
            </w:r>
          </w:p>
        </w:tc>
      </w:tr>
      <w:tr w:rsidR="00A65AC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Габариты в </w:t>
            </w:r>
            <w:proofErr w:type="spellStart"/>
            <w:r>
              <w:rPr>
                <w:b/>
              </w:rPr>
              <w:t>упаковке:Д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Ш </w:t>
            </w:r>
            <w:proofErr w:type="spellStart"/>
            <w:r>
              <w:rPr>
                <w:b/>
              </w:rPr>
              <w:t>х</w:t>
            </w:r>
            <w:proofErr w:type="spellEnd"/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62х73х150 см</w:t>
            </w:r>
          </w:p>
        </w:tc>
      </w:tr>
      <w:tr w:rsidR="00A65AC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Вес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нетто: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115 Кг</w:t>
            </w:r>
          </w:p>
        </w:tc>
      </w:tr>
      <w:tr w:rsidR="00A65AC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Вес брутто: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1" w:rsidRDefault="008F419C">
            <w:pPr>
              <w:snapToGrid w:val="0"/>
              <w:rPr>
                <w:b/>
              </w:rPr>
            </w:pPr>
            <w:r>
              <w:rPr>
                <w:b/>
              </w:rPr>
              <w:t>125 Кг</w:t>
            </w:r>
          </w:p>
        </w:tc>
      </w:tr>
    </w:tbl>
    <w:p w:rsidR="008F419C" w:rsidRDefault="008F419C"/>
    <w:sectPr w:rsidR="008F419C" w:rsidSect="00A65AC1">
      <w:pgSz w:w="11906" w:h="16838"/>
      <w:pgMar w:top="284" w:right="1985" w:bottom="39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26542"/>
    <w:rsid w:val="008F419C"/>
    <w:rsid w:val="009548E0"/>
    <w:rsid w:val="00A65AC1"/>
    <w:rsid w:val="00F2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C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65AC1"/>
  </w:style>
  <w:style w:type="character" w:customStyle="1" w:styleId="Absatz-Standardschriftart">
    <w:name w:val="Absatz-Standardschriftart"/>
    <w:rsid w:val="00A65AC1"/>
  </w:style>
  <w:style w:type="character" w:customStyle="1" w:styleId="1">
    <w:name w:val="Основной шрифт абзаца1"/>
    <w:rsid w:val="00A65AC1"/>
  </w:style>
  <w:style w:type="character" w:styleId="a3">
    <w:name w:val="Hyperlink"/>
    <w:basedOn w:val="1"/>
    <w:rsid w:val="00A65AC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65AC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65AC1"/>
    <w:pPr>
      <w:spacing w:after="120"/>
    </w:pPr>
  </w:style>
  <w:style w:type="paragraph" w:styleId="a6">
    <w:name w:val="List"/>
    <w:basedOn w:val="a5"/>
    <w:rsid w:val="00A65AC1"/>
    <w:rPr>
      <w:rFonts w:cs="Mangal"/>
    </w:rPr>
  </w:style>
  <w:style w:type="paragraph" w:customStyle="1" w:styleId="20">
    <w:name w:val="Название2"/>
    <w:basedOn w:val="a"/>
    <w:rsid w:val="00A65AC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5AC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65A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65AC1"/>
    <w:pPr>
      <w:suppressLineNumbers/>
    </w:pPr>
    <w:rPr>
      <w:rFonts w:cs="Mangal"/>
    </w:rPr>
  </w:style>
  <w:style w:type="paragraph" w:styleId="a7">
    <w:name w:val="header"/>
    <w:basedOn w:val="a"/>
    <w:rsid w:val="00A65AC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65AC1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rsid w:val="00A65A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rsid w:val="00A65AC1"/>
    <w:pPr>
      <w:suppressLineNumbers/>
    </w:pPr>
  </w:style>
  <w:style w:type="paragraph" w:customStyle="1" w:styleId="aa">
    <w:name w:val="Заголовок таблицы"/>
    <w:basedOn w:val="a9"/>
    <w:rsid w:val="00A65AC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yandex.ru/yandsearch?site=yandex.ru&amp;text=%D0%BF%D0%BE%D1%87%D1%82%D0%B0%20%D1%8F%D0%BD%D0%B4%D0%B5%D0%BA%D1%81&amp;clid=46510&amp;lr=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«МК-комплект»</dc:title>
  <dc:creator>user</dc:creator>
  <cp:lastModifiedBy>Admin</cp:lastModifiedBy>
  <cp:revision>2</cp:revision>
  <cp:lastPrinted>2006-06-16T07:57:00Z</cp:lastPrinted>
  <dcterms:created xsi:type="dcterms:W3CDTF">2012-05-07T04:30:00Z</dcterms:created>
  <dcterms:modified xsi:type="dcterms:W3CDTF">2012-05-07T04:30:00Z</dcterms:modified>
</cp:coreProperties>
</file>